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eastAsia="zh-CN"/>
        </w:rPr>
        <w:t>湖南省商业技师学院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val="en-US" w:eastAsia="zh-CN"/>
        </w:rPr>
        <w:t>2024年劳务派遣人员招聘面试人员名单</w:t>
      </w:r>
    </w:p>
    <w:p>
      <w:pPr>
        <w:tabs>
          <w:tab w:val="left" w:pos="420"/>
        </w:tabs>
        <w:ind w:left="412" w:leftChars="-95" w:hanging="611" w:hangingChars="191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tabs>
          <w:tab w:val="left" w:pos="420"/>
        </w:tabs>
        <w:ind w:left="412" w:leftChars="-95" w:hanging="611" w:hangingChars="191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A1：欧凤梅、李  娟、谢迎亚、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侯  培、陈方嘉祺、杨  锦、李美莹、喻熹薇、胡  娇、李  玉、龚  敏、龙  弦、文康佳、陈露迁、黄白莹、周玉琴、文悦兮、高  明、何咏勤、罗  瑾、王馨悦、张  佳、彭  宇、凌  慧、易泓利、凌云志、楚颖钰、言  倩、丁马历、何  月、肖宁馨</w:t>
      </w:r>
    </w:p>
    <w:p>
      <w:pPr>
        <w:tabs>
          <w:tab w:val="left" w:pos="420"/>
        </w:tabs>
        <w:ind w:left="412" w:leftChars="-95" w:hanging="611" w:hangingChars="191"/>
        <w:jc w:val="both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A2：王宇轩、晏琪梅、刘文博、徐洁宇、周泽娜、李  莉、申  澳、易  亮、张  洋、胡冰滢、梁  颖、周  玲、何  灿、曾思颖、段欣悦、黄  晶、冯旻乐、罗雪姣、向思敏、刘  斌、刘  谚、李  琳、李蓝天、杨坤浩、罗  纯、易俊豪、易高盛、廖  燚、黄紫璇、黄文馨、李  艳、付  鹏、谭佳欣、宋萱颖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134" w:bottom="1440" w:left="141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NDc0NDliYTA1YTE5YzdmNDk3Y2NmMGM1YTI1MGIifQ=="/>
  </w:docVars>
  <w:rsids>
    <w:rsidRoot w:val="72B7310C"/>
    <w:rsid w:val="3E6266EF"/>
    <w:rsid w:val="72B7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widowControl/>
      <w:spacing w:line="360" w:lineRule="auto"/>
      <w:ind w:firstLine="936" w:firstLineChars="200"/>
      <w:jc w:val="left"/>
      <w:textAlignment w:val="baseline"/>
    </w:pPr>
    <w:rPr>
      <w:rFonts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2024-04-23T08:32:00Z</dcterms:created>
  <dc:creator>maoao</dc:creator>
  <cp:lastModifiedBy>maoao</cp:lastModifiedBy>
  <dcterms:modified xsi:type="dcterms:W3CDTF">2024-04-23T08:33:45Z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29FC4C7629164925B4C5725B78134480_11</vt:lpwstr>
  </property>
</Properties>
</file>